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D9E" w:rsidRPr="00F32AA5" w:rsidRDefault="00E01323" w:rsidP="00692D9E">
      <w:pPr>
        <w:framePr w:hSpace="180" w:wrap="around" w:vAnchor="page" w:hAnchor="page" w:x="9721" w:y="286"/>
        <w:rPr>
          <w:b/>
        </w:rPr>
      </w:pPr>
      <w:r>
        <w:rPr>
          <w:noProof/>
        </w:rPr>
        <w:drawing>
          <wp:inline distT="0" distB="0" distL="0" distR="0">
            <wp:extent cx="1081405" cy="356870"/>
            <wp:effectExtent l="0" t="0" r="4445" b="5080"/>
            <wp:docPr id="1" name="Рисунок 1" descr="v8_3015_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8_3015_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535" w:rsidRPr="005B47F0" w:rsidRDefault="00622535" w:rsidP="00E502FD">
      <w:pPr>
        <w:spacing w:after="120"/>
        <w:jc w:val="center"/>
        <w:rPr>
          <w:sz w:val="30"/>
          <w:szCs w:val="30"/>
        </w:rPr>
      </w:pPr>
      <w:r w:rsidRPr="005B47F0">
        <w:rPr>
          <w:sz w:val="30"/>
          <w:szCs w:val="30"/>
        </w:rPr>
        <w:t>ГЕРБ</w:t>
      </w:r>
    </w:p>
    <w:p w:rsidR="00622535" w:rsidRPr="005B47F0" w:rsidRDefault="00622535" w:rsidP="00E502FD">
      <w:pPr>
        <w:jc w:val="center"/>
        <w:rPr>
          <w:sz w:val="30"/>
          <w:szCs w:val="30"/>
        </w:rPr>
      </w:pPr>
      <w:r w:rsidRPr="005B47F0">
        <w:rPr>
          <w:sz w:val="30"/>
          <w:szCs w:val="30"/>
        </w:rPr>
        <w:t>АДМИНИСТРАЦИЯ</w:t>
      </w:r>
    </w:p>
    <w:p w:rsidR="00622535" w:rsidRPr="005B47F0" w:rsidRDefault="00622535" w:rsidP="00E502FD">
      <w:pPr>
        <w:jc w:val="center"/>
        <w:rPr>
          <w:sz w:val="30"/>
          <w:szCs w:val="30"/>
        </w:rPr>
      </w:pPr>
      <w:r w:rsidRPr="005B47F0">
        <w:rPr>
          <w:sz w:val="30"/>
          <w:szCs w:val="30"/>
        </w:rPr>
        <w:t>ВСЕВОЛОЖСКОГО МУНИЦИПАЛЬНОГО РАЙОНА</w:t>
      </w:r>
    </w:p>
    <w:p w:rsidR="00622535" w:rsidRPr="005B47F0" w:rsidRDefault="00622535" w:rsidP="00E502FD">
      <w:pPr>
        <w:jc w:val="center"/>
        <w:rPr>
          <w:sz w:val="28"/>
          <w:szCs w:val="28"/>
        </w:rPr>
      </w:pPr>
      <w:r w:rsidRPr="005B47F0">
        <w:rPr>
          <w:sz w:val="30"/>
          <w:szCs w:val="30"/>
        </w:rPr>
        <w:t>ЛЕНИНГРАДСКОЙ ОБЛАСТИ</w:t>
      </w:r>
    </w:p>
    <w:p w:rsidR="00622535" w:rsidRPr="005B47F0" w:rsidRDefault="00622535" w:rsidP="00E502FD">
      <w:pPr>
        <w:jc w:val="center"/>
      </w:pPr>
    </w:p>
    <w:p w:rsidR="00622535" w:rsidRPr="005B47F0" w:rsidRDefault="00622535" w:rsidP="00E502FD">
      <w:pPr>
        <w:jc w:val="center"/>
      </w:pPr>
    </w:p>
    <w:p w:rsidR="00622535" w:rsidRPr="005B47F0" w:rsidRDefault="00622535" w:rsidP="00E502FD">
      <w:pPr>
        <w:jc w:val="center"/>
        <w:rPr>
          <w:sz w:val="48"/>
          <w:szCs w:val="48"/>
        </w:rPr>
      </w:pPr>
      <w:r w:rsidRPr="005B47F0">
        <w:rPr>
          <w:sz w:val="48"/>
          <w:szCs w:val="48"/>
        </w:rPr>
        <w:t>ПОСТАНОВЛЕНИЕ</w:t>
      </w:r>
    </w:p>
    <w:p w:rsidR="00622535" w:rsidRPr="005B47F0" w:rsidRDefault="00622535" w:rsidP="00E502FD"/>
    <w:p w:rsidR="00622535" w:rsidRPr="005B47F0" w:rsidRDefault="00E01323" w:rsidP="00E502FD">
      <w:r>
        <w:t>14.05.2024</w:t>
      </w:r>
    </w:p>
    <w:p w:rsidR="00622535" w:rsidRPr="005B47F0" w:rsidRDefault="00622535" w:rsidP="00E502FD">
      <w:pPr>
        <w:tabs>
          <w:tab w:val="left" w:pos="2552"/>
        </w:tabs>
        <w:rPr>
          <w:sz w:val="22"/>
          <w:szCs w:val="22"/>
        </w:rPr>
      </w:pPr>
      <w:r w:rsidRPr="005B47F0">
        <w:rPr>
          <w:sz w:val="22"/>
          <w:szCs w:val="22"/>
        </w:rPr>
        <w:t>__________________</w:t>
      </w:r>
      <w:r w:rsidRPr="005B47F0">
        <w:rPr>
          <w:sz w:val="22"/>
          <w:szCs w:val="22"/>
        </w:rPr>
        <w:tab/>
      </w:r>
      <w:r w:rsidRPr="005B47F0">
        <w:rPr>
          <w:sz w:val="22"/>
          <w:szCs w:val="22"/>
        </w:rPr>
        <w:tab/>
      </w:r>
      <w:r w:rsidRPr="005B47F0">
        <w:rPr>
          <w:sz w:val="22"/>
          <w:szCs w:val="22"/>
        </w:rPr>
        <w:tab/>
      </w:r>
      <w:r w:rsidRPr="005B47F0">
        <w:rPr>
          <w:sz w:val="22"/>
          <w:szCs w:val="22"/>
        </w:rPr>
        <w:tab/>
      </w:r>
      <w:r w:rsidRPr="005B47F0">
        <w:rPr>
          <w:sz w:val="22"/>
          <w:szCs w:val="22"/>
        </w:rPr>
        <w:tab/>
      </w:r>
      <w:r w:rsidRPr="005B47F0">
        <w:rPr>
          <w:sz w:val="22"/>
          <w:szCs w:val="22"/>
        </w:rPr>
        <w:tab/>
      </w:r>
      <w:r w:rsidRPr="005B47F0">
        <w:rPr>
          <w:sz w:val="22"/>
          <w:szCs w:val="22"/>
        </w:rPr>
        <w:tab/>
      </w:r>
      <w:r w:rsidRPr="005B47F0">
        <w:rPr>
          <w:sz w:val="22"/>
          <w:szCs w:val="22"/>
        </w:rPr>
        <w:tab/>
        <w:t>№</w:t>
      </w:r>
      <w:r w:rsidR="00E01323">
        <w:rPr>
          <w:sz w:val="22"/>
          <w:szCs w:val="22"/>
        </w:rPr>
        <w:t xml:space="preserve">  1738</w:t>
      </w:r>
      <w:bookmarkStart w:id="0" w:name="_GoBack"/>
      <w:bookmarkEnd w:id="0"/>
    </w:p>
    <w:p w:rsidR="00622535" w:rsidRPr="005B47F0" w:rsidRDefault="00622535" w:rsidP="00E502FD">
      <w:r w:rsidRPr="005B47F0">
        <w:t>г. Всеволожск</w:t>
      </w:r>
    </w:p>
    <w:p w:rsidR="00622535" w:rsidRPr="005B47F0" w:rsidRDefault="00622535" w:rsidP="00E502FD"/>
    <w:p w:rsidR="00C01953" w:rsidRPr="00A07F60" w:rsidRDefault="00C01953" w:rsidP="00622535">
      <w:pPr>
        <w:rPr>
          <w:sz w:val="28"/>
          <w:szCs w:val="28"/>
        </w:rPr>
      </w:pPr>
      <w:r w:rsidRPr="00A07F60">
        <w:rPr>
          <w:sz w:val="28"/>
          <w:szCs w:val="28"/>
        </w:rPr>
        <w:t>О внесении изменений</w:t>
      </w:r>
      <w:r w:rsidR="00622535">
        <w:rPr>
          <w:sz w:val="28"/>
          <w:szCs w:val="28"/>
        </w:rPr>
        <w:t xml:space="preserve"> </w:t>
      </w:r>
      <w:r w:rsidRPr="00A07F60">
        <w:rPr>
          <w:sz w:val="28"/>
          <w:szCs w:val="28"/>
        </w:rPr>
        <w:t>в постановление</w:t>
      </w:r>
      <w:r w:rsidR="00622535">
        <w:rPr>
          <w:sz w:val="28"/>
          <w:szCs w:val="28"/>
        </w:rPr>
        <w:br/>
      </w:r>
      <w:r w:rsidRPr="00A07F60">
        <w:rPr>
          <w:sz w:val="28"/>
          <w:szCs w:val="28"/>
        </w:rPr>
        <w:t>администрации</w:t>
      </w:r>
      <w:r w:rsidR="00622535">
        <w:rPr>
          <w:sz w:val="28"/>
          <w:szCs w:val="28"/>
        </w:rPr>
        <w:t xml:space="preserve"> </w:t>
      </w:r>
      <w:r w:rsidRPr="00A07F60">
        <w:rPr>
          <w:sz w:val="28"/>
          <w:szCs w:val="28"/>
        </w:rPr>
        <w:t xml:space="preserve">от </w:t>
      </w:r>
      <w:r>
        <w:rPr>
          <w:sz w:val="28"/>
          <w:szCs w:val="28"/>
        </w:rPr>
        <w:t>20.02.2024</w:t>
      </w:r>
      <w:r w:rsidRPr="00A07F60">
        <w:rPr>
          <w:sz w:val="28"/>
          <w:szCs w:val="28"/>
        </w:rPr>
        <w:t xml:space="preserve"> № </w:t>
      </w:r>
      <w:r>
        <w:rPr>
          <w:sz w:val="28"/>
          <w:szCs w:val="28"/>
        </w:rPr>
        <w:t>644</w:t>
      </w:r>
    </w:p>
    <w:p w:rsidR="003338F4" w:rsidRPr="003338F4" w:rsidRDefault="003338F4" w:rsidP="003338F4">
      <w:pPr>
        <w:jc w:val="both"/>
        <w:rPr>
          <w:sz w:val="28"/>
          <w:szCs w:val="28"/>
        </w:rPr>
      </w:pPr>
    </w:p>
    <w:p w:rsidR="003338F4" w:rsidRPr="003338F4" w:rsidRDefault="003338F4" w:rsidP="003338F4">
      <w:pPr>
        <w:jc w:val="both"/>
      </w:pPr>
    </w:p>
    <w:p w:rsidR="003338F4" w:rsidRDefault="003338F4" w:rsidP="003338F4">
      <w:pPr>
        <w:shd w:val="clear" w:color="auto" w:fill="FFFFFF"/>
        <w:ind w:firstLine="709"/>
        <w:jc w:val="both"/>
        <w:rPr>
          <w:sz w:val="28"/>
          <w:szCs w:val="28"/>
        </w:rPr>
      </w:pPr>
      <w:r w:rsidRPr="003338F4">
        <w:rPr>
          <w:sz w:val="28"/>
          <w:szCs w:val="28"/>
        </w:rPr>
        <w:t>В соответствии с Федеральными законами Российской Федерации </w:t>
      </w:r>
      <w:r w:rsidRPr="003338F4">
        <w:rPr>
          <w:sz w:val="28"/>
          <w:szCs w:val="28"/>
        </w:rPr>
        <w:br/>
        <w:t xml:space="preserve">от 06.10.2003 № 131-ФЗ «Об общих принципах организации местного самоуправления в Российской Федерации», от 27.07.2010 № 210-ФЗ </w:t>
      </w:r>
      <w:r w:rsidR="00622535">
        <w:rPr>
          <w:sz w:val="28"/>
          <w:szCs w:val="28"/>
        </w:rPr>
        <w:br/>
      </w:r>
      <w:r w:rsidRPr="003338F4">
        <w:rPr>
          <w:sz w:val="28"/>
          <w:szCs w:val="28"/>
        </w:rPr>
        <w:t>«Об организации предоставления государственных и муниципальных услуг»,</w:t>
      </w:r>
      <w:r w:rsidR="00622535">
        <w:rPr>
          <w:sz w:val="28"/>
          <w:szCs w:val="28"/>
        </w:rPr>
        <w:t xml:space="preserve"> </w:t>
      </w:r>
      <w:r w:rsidRPr="00622535">
        <w:rPr>
          <w:spacing w:val="-6"/>
          <w:sz w:val="28"/>
          <w:szCs w:val="28"/>
        </w:rPr>
        <w:t>Жилищным кодексом РФ, Уставом муниципального образования Всеволожское городское поселение</w:t>
      </w:r>
      <w:r w:rsidRPr="003338F4">
        <w:rPr>
          <w:spacing w:val="-6"/>
          <w:sz w:val="28"/>
          <w:szCs w:val="28"/>
        </w:rPr>
        <w:t xml:space="preserve"> Всеволожского муниципального района Ленинградской области, </w:t>
      </w:r>
      <w:r w:rsidR="00060CD8">
        <w:rPr>
          <w:spacing w:val="-6"/>
          <w:sz w:val="28"/>
          <w:szCs w:val="28"/>
        </w:rPr>
        <w:t>протоколом заседания комиссии по повышению качества и доступности предоставления государственных и муниципальных услуг в Ленинградской области от 19.03.2024 №</w:t>
      </w:r>
      <w:r w:rsidR="00622535">
        <w:rPr>
          <w:spacing w:val="-6"/>
          <w:sz w:val="28"/>
          <w:szCs w:val="28"/>
        </w:rPr>
        <w:t xml:space="preserve"> </w:t>
      </w:r>
      <w:r w:rsidR="00060CD8">
        <w:rPr>
          <w:spacing w:val="-6"/>
          <w:sz w:val="28"/>
          <w:szCs w:val="28"/>
        </w:rPr>
        <w:t xml:space="preserve">05.2-03-1/2024, </w:t>
      </w:r>
      <w:r w:rsidRPr="003338F4">
        <w:rPr>
          <w:spacing w:val="-6"/>
          <w:sz w:val="28"/>
          <w:szCs w:val="28"/>
        </w:rPr>
        <w:t xml:space="preserve">администрация </w:t>
      </w:r>
      <w:r w:rsidRPr="003338F4">
        <w:rPr>
          <w:sz w:val="28"/>
          <w:szCs w:val="28"/>
        </w:rPr>
        <w:t>Всеволожского муниципального района Ленинградской области п о с т а н о в л я е т:</w:t>
      </w:r>
    </w:p>
    <w:p w:rsidR="00622535" w:rsidRPr="003338F4" w:rsidRDefault="00622535" w:rsidP="003338F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01953" w:rsidRDefault="00C01953" w:rsidP="003338F4">
      <w:pPr>
        <w:ind w:firstLine="720"/>
        <w:jc w:val="both"/>
        <w:rPr>
          <w:sz w:val="28"/>
          <w:szCs w:val="28"/>
        </w:rPr>
      </w:pPr>
      <w:r w:rsidRPr="00C01953">
        <w:rPr>
          <w:sz w:val="28"/>
          <w:szCs w:val="28"/>
        </w:rPr>
        <w:t xml:space="preserve">1. </w:t>
      </w:r>
      <w:r w:rsidRPr="00622535">
        <w:rPr>
          <w:spacing w:val="-8"/>
          <w:sz w:val="28"/>
          <w:szCs w:val="28"/>
        </w:rPr>
        <w:t>Внести в постановление администрации Всеволожского муниципального района Ленинградской</w:t>
      </w:r>
      <w:r>
        <w:rPr>
          <w:sz w:val="28"/>
          <w:szCs w:val="28"/>
        </w:rPr>
        <w:t xml:space="preserve"> области от 20.02.2024</w:t>
      </w:r>
      <w:r w:rsidRPr="00C01953">
        <w:rPr>
          <w:sz w:val="28"/>
          <w:szCs w:val="28"/>
        </w:rPr>
        <w:t xml:space="preserve"> № </w:t>
      </w:r>
      <w:r>
        <w:rPr>
          <w:sz w:val="28"/>
          <w:szCs w:val="28"/>
        </w:rPr>
        <w:t>644</w:t>
      </w:r>
      <w:r w:rsidRPr="00C01953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 xml:space="preserve">административного регламента по предоставлению муниципальной услуги «Перевод жилого помещения в нежилое помещение и нежилого помещения </w:t>
      </w:r>
      <w:r w:rsidR="00622535">
        <w:rPr>
          <w:sz w:val="28"/>
          <w:szCs w:val="28"/>
        </w:rPr>
        <w:br/>
      </w:r>
      <w:r>
        <w:rPr>
          <w:sz w:val="28"/>
          <w:szCs w:val="28"/>
        </w:rPr>
        <w:t>в жилое помещение» (далее – п</w:t>
      </w:r>
      <w:r w:rsidRPr="00C01953">
        <w:rPr>
          <w:sz w:val="28"/>
          <w:szCs w:val="28"/>
        </w:rPr>
        <w:t>остановление) следующие изменения:</w:t>
      </w:r>
    </w:p>
    <w:p w:rsidR="00C01953" w:rsidRDefault="00C01953" w:rsidP="003338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1.5 раздела 1 изложить в новой редакции: </w:t>
      </w:r>
    </w:p>
    <w:p w:rsidR="00593E4F" w:rsidRPr="006B0AF7" w:rsidRDefault="00593E4F" w:rsidP="00593E4F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r w:rsidRPr="006B0AF7">
        <w:rPr>
          <w:sz w:val="28"/>
          <w:szCs w:val="28"/>
        </w:rPr>
        <w:t xml:space="preserve">1.5. </w:t>
      </w:r>
      <w:r w:rsidRPr="00622535">
        <w:rPr>
          <w:spacing w:val="-8"/>
          <w:sz w:val="28"/>
          <w:szCs w:val="28"/>
        </w:rPr>
        <w:t>Информация о месте нахождения Администрации</w:t>
      </w:r>
      <w:r w:rsidRPr="00622535">
        <w:rPr>
          <w:rFonts w:eastAsia="Calibri"/>
          <w:spacing w:val="-8"/>
          <w:sz w:val="28"/>
          <w:szCs w:val="28"/>
        </w:rPr>
        <w:t>, предоставляющей муниципальную</w:t>
      </w:r>
      <w:r w:rsidRPr="006B0AF7">
        <w:rPr>
          <w:rFonts w:eastAsia="Calibri"/>
          <w:sz w:val="28"/>
          <w:szCs w:val="28"/>
        </w:rPr>
        <w:t xml:space="preserve"> услугу, организациях, участвующих в предоставлении услуги (далее – Организации) и не являющихся многофункциональными центрами предоставления государственных и муниципальных услуг, </w:t>
      </w:r>
      <w:r w:rsidRPr="006B0AF7">
        <w:rPr>
          <w:sz w:val="28"/>
          <w:szCs w:val="28"/>
        </w:rPr>
        <w:t>графиках работы, контактных телефонах, адресах электронной почты (далее – сведения информационного характера) размещаются:</w:t>
      </w:r>
    </w:p>
    <w:p w:rsidR="00593E4F" w:rsidRPr="006B0AF7" w:rsidRDefault="00593E4F" w:rsidP="00593E4F">
      <w:pPr>
        <w:pStyle w:val="a8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0AF7">
        <w:rPr>
          <w:rFonts w:ascii="Times New Roman" w:hAnsi="Times New Roman"/>
          <w:sz w:val="28"/>
          <w:szCs w:val="28"/>
        </w:rPr>
        <w:t xml:space="preserve">- на информационных стендах в местах предоставления муниципальной услуги (в доступном для заявителей месте); </w:t>
      </w:r>
    </w:p>
    <w:p w:rsidR="00593E4F" w:rsidRPr="006B0AF7" w:rsidRDefault="00593E4F" w:rsidP="00593E4F">
      <w:pPr>
        <w:pStyle w:val="a8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0AF7">
        <w:rPr>
          <w:rFonts w:ascii="Times New Roman" w:hAnsi="Times New Roman"/>
          <w:sz w:val="28"/>
          <w:szCs w:val="28"/>
        </w:rPr>
        <w:t>- на сайте Администрации www.vsevreg.ru;</w:t>
      </w:r>
    </w:p>
    <w:p w:rsidR="00593E4F" w:rsidRPr="00622535" w:rsidRDefault="00593E4F" w:rsidP="00593E4F">
      <w:pPr>
        <w:pStyle w:val="a8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0AF7">
        <w:rPr>
          <w:rFonts w:ascii="Times New Roman" w:hAnsi="Times New Roman"/>
          <w:sz w:val="28"/>
          <w:szCs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="00622535">
        <w:rPr>
          <w:rFonts w:ascii="Times New Roman" w:hAnsi="Times New Roman"/>
          <w:sz w:val="28"/>
          <w:szCs w:val="28"/>
        </w:rPr>
        <w:br/>
      </w:r>
      <w:r w:rsidRPr="006B0AF7">
        <w:rPr>
          <w:rFonts w:ascii="Times New Roman" w:hAnsi="Times New Roman"/>
          <w:sz w:val="28"/>
          <w:szCs w:val="28"/>
        </w:rPr>
        <w:t xml:space="preserve">и муниципальных услуг» (далее - ГБУ ЛО «МФЦ»): </w:t>
      </w:r>
      <w:r w:rsidRPr="00622535">
        <w:rPr>
          <w:rFonts w:ascii="Times New Roman" w:hAnsi="Times New Roman"/>
          <w:sz w:val="28"/>
          <w:szCs w:val="28"/>
        </w:rPr>
        <w:t>http://mfc47.ru/;</w:t>
      </w:r>
    </w:p>
    <w:p w:rsidR="00593E4F" w:rsidRDefault="00593E4F" w:rsidP="00593E4F">
      <w:pPr>
        <w:pStyle w:val="a8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0AF7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BB659B">
        <w:rPr>
          <w:rFonts w:ascii="Times New Roman" w:hAnsi="Times New Roman"/>
          <w:sz w:val="28"/>
          <w:szCs w:val="28"/>
        </w:rPr>
        <w:t xml:space="preserve">на Едином портале государственных услуг (далее – ЕПГУ): </w:t>
      </w:r>
      <w:hyperlink r:id="rId9" w:history="1">
        <w:r w:rsidRPr="00622535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www.gosuslugi.ru</w:t>
        </w:r>
      </w:hyperlink>
      <w:r w:rsidRPr="00622535">
        <w:rPr>
          <w:rFonts w:ascii="Times New Roman" w:hAnsi="Times New Roman"/>
          <w:sz w:val="28"/>
          <w:szCs w:val="28"/>
        </w:rPr>
        <w:t>.</w:t>
      </w:r>
    </w:p>
    <w:p w:rsidR="00593E4F" w:rsidRPr="00593E4F" w:rsidRDefault="00593E4F" w:rsidP="00622535">
      <w:pPr>
        <w:pStyle w:val="a8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22535">
        <w:rPr>
          <w:rFonts w:ascii="Times New Roman" w:hAnsi="Times New Roman"/>
          <w:spacing w:val="-6"/>
          <w:sz w:val="28"/>
          <w:szCs w:val="28"/>
        </w:rPr>
        <w:t xml:space="preserve">в государственной информационной системе «Реестр государственных </w:t>
      </w:r>
      <w:r w:rsidR="00622535">
        <w:rPr>
          <w:rFonts w:ascii="Times New Roman" w:hAnsi="Times New Roman"/>
          <w:spacing w:val="-6"/>
          <w:sz w:val="28"/>
          <w:szCs w:val="28"/>
        </w:rPr>
        <w:br/>
      </w:r>
      <w:r w:rsidRPr="00622535">
        <w:rPr>
          <w:rFonts w:ascii="Times New Roman" w:hAnsi="Times New Roman"/>
          <w:spacing w:val="-6"/>
          <w:sz w:val="28"/>
          <w:szCs w:val="28"/>
        </w:rPr>
        <w:t>и муниципальных</w:t>
      </w:r>
      <w:r w:rsidRPr="006948CF">
        <w:rPr>
          <w:rFonts w:ascii="Times New Roman" w:hAnsi="Times New Roman"/>
          <w:sz w:val="28"/>
          <w:szCs w:val="28"/>
        </w:rPr>
        <w:t xml:space="preserve"> услуг (функций) Ленинградской области» (далее - Реестр).</w:t>
      </w:r>
      <w:r w:rsidRPr="00622535">
        <w:rPr>
          <w:rFonts w:ascii="Times New Roman" w:hAnsi="Times New Roman"/>
          <w:sz w:val="28"/>
          <w:szCs w:val="28"/>
        </w:rPr>
        <w:t>»</w:t>
      </w:r>
    </w:p>
    <w:p w:rsidR="00C01953" w:rsidRDefault="00C01953" w:rsidP="006225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Раздел 2 </w:t>
      </w:r>
      <w:r w:rsidR="00593E4F">
        <w:rPr>
          <w:sz w:val="28"/>
          <w:szCs w:val="28"/>
        </w:rPr>
        <w:t xml:space="preserve">изложить в новой редакции, согласно Приложению 1 </w:t>
      </w:r>
      <w:r w:rsidR="00622535">
        <w:rPr>
          <w:sz w:val="28"/>
          <w:szCs w:val="28"/>
        </w:rPr>
        <w:br/>
      </w:r>
      <w:r w:rsidR="00593E4F">
        <w:rPr>
          <w:sz w:val="28"/>
          <w:szCs w:val="28"/>
        </w:rPr>
        <w:t>к настоящему постановлению.</w:t>
      </w:r>
    </w:p>
    <w:p w:rsidR="00593E4F" w:rsidRDefault="00593E4F" w:rsidP="00593E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Раздел 3 изложить</w:t>
      </w:r>
      <w:r w:rsidRPr="00593E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новой редакции, согласно Приложению 2 </w:t>
      </w:r>
      <w:r w:rsidR="00622535">
        <w:rPr>
          <w:sz w:val="28"/>
          <w:szCs w:val="28"/>
        </w:rPr>
        <w:br/>
      </w:r>
      <w:r>
        <w:rPr>
          <w:sz w:val="28"/>
          <w:szCs w:val="28"/>
        </w:rPr>
        <w:t xml:space="preserve">к настоящему постановлению. </w:t>
      </w:r>
    </w:p>
    <w:p w:rsidR="003338F4" w:rsidRPr="003338F4" w:rsidRDefault="00622535" w:rsidP="00622535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38F4" w:rsidRPr="003338F4">
        <w:rPr>
          <w:sz w:val="28"/>
          <w:szCs w:val="28"/>
        </w:rPr>
        <w:t xml:space="preserve">. </w:t>
      </w:r>
      <w:r w:rsidR="003338F4" w:rsidRPr="003338F4">
        <w:rPr>
          <w:rFonts w:eastAsia="Calibri"/>
          <w:sz w:val="28"/>
          <w:szCs w:val="28"/>
          <w:shd w:val="clear" w:color="auto" w:fill="FFFFFF"/>
          <w:lang w:eastAsia="en-US"/>
        </w:rPr>
        <w:t xml:space="preserve">Опубликовать </w:t>
      </w:r>
      <w:r w:rsidR="00896E08">
        <w:rPr>
          <w:rFonts w:eastAsia="Calibri"/>
          <w:sz w:val="28"/>
          <w:szCs w:val="28"/>
          <w:shd w:val="clear" w:color="auto" w:fill="FFFFFF"/>
          <w:lang w:eastAsia="en-US"/>
        </w:rPr>
        <w:t>настоящее постановление в газетах</w:t>
      </w:r>
      <w:r w:rsidR="003338F4" w:rsidRPr="003338F4">
        <w:rPr>
          <w:rFonts w:eastAsia="Calibri"/>
          <w:sz w:val="28"/>
          <w:szCs w:val="28"/>
          <w:shd w:val="clear" w:color="auto" w:fill="FFFFFF"/>
          <w:lang w:eastAsia="en-US"/>
        </w:rPr>
        <w:t xml:space="preserve"> «Всеволожские вести»</w:t>
      </w:r>
      <w:r w:rsidR="00896E08">
        <w:rPr>
          <w:rFonts w:eastAsia="Calibri"/>
          <w:sz w:val="28"/>
          <w:szCs w:val="28"/>
          <w:shd w:val="clear" w:color="auto" w:fill="FFFFFF"/>
          <w:lang w:eastAsia="en-US"/>
        </w:rPr>
        <w:t xml:space="preserve"> и </w:t>
      </w:r>
      <w:r w:rsidR="00896E08" w:rsidRPr="00896E08">
        <w:rPr>
          <w:sz w:val="28"/>
          <w:szCs w:val="28"/>
        </w:rPr>
        <w:t>«Всеволожс</w:t>
      </w:r>
      <w:r w:rsidR="00340F3C">
        <w:rPr>
          <w:sz w:val="28"/>
          <w:szCs w:val="28"/>
        </w:rPr>
        <w:t>к</w:t>
      </w:r>
      <w:r w:rsidR="00896E08">
        <w:rPr>
          <w:sz w:val="28"/>
          <w:szCs w:val="28"/>
        </w:rPr>
        <w:t xml:space="preserve"> </w:t>
      </w:r>
      <w:r w:rsidR="00340F3C">
        <w:rPr>
          <w:sz w:val="28"/>
          <w:szCs w:val="28"/>
        </w:rPr>
        <w:t>Г</w:t>
      </w:r>
      <w:r w:rsidR="00896E08">
        <w:rPr>
          <w:sz w:val="28"/>
          <w:szCs w:val="28"/>
        </w:rPr>
        <w:t>ородская жизнь»</w:t>
      </w:r>
      <w:r w:rsidR="003338F4" w:rsidRPr="003338F4">
        <w:rPr>
          <w:rFonts w:eastAsia="Calibri"/>
          <w:sz w:val="28"/>
          <w:szCs w:val="28"/>
          <w:shd w:val="clear" w:color="auto" w:fill="FFFFFF"/>
          <w:lang w:eastAsia="en-US"/>
        </w:rPr>
        <w:t xml:space="preserve"> и разместить на официальном сайте администрации в сети Интернет (http://www.vsevreg.ru/).</w:t>
      </w:r>
    </w:p>
    <w:p w:rsidR="003338F4" w:rsidRPr="003338F4" w:rsidRDefault="00622535" w:rsidP="00622535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38F4" w:rsidRPr="003338F4">
        <w:rPr>
          <w:sz w:val="28"/>
          <w:szCs w:val="28"/>
        </w:rPr>
        <w:t>. Постановление вступает в силу с даты официального опубликования.</w:t>
      </w:r>
    </w:p>
    <w:p w:rsidR="003338F4" w:rsidRPr="003338F4" w:rsidRDefault="00622535" w:rsidP="00622535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38F4" w:rsidRPr="003338F4">
        <w:rPr>
          <w:sz w:val="28"/>
          <w:szCs w:val="28"/>
        </w:rPr>
        <w:t xml:space="preserve">. Контроль за исполнением постановления </w:t>
      </w:r>
      <w:r w:rsidR="00896E08">
        <w:rPr>
          <w:sz w:val="28"/>
          <w:szCs w:val="28"/>
        </w:rPr>
        <w:t>возложить на заместителя главы администрации по строительству и жилищно-коммунальному хозяйству Корнеева</w:t>
      </w:r>
      <w:r w:rsidRPr="00622535">
        <w:rPr>
          <w:sz w:val="28"/>
          <w:szCs w:val="28"/>
        </w:rPr>
        <w:t xml:space="preserve"> </w:t>
      </w:r>
      <w:r>
        <w:rPr>
          <w:sz w:val="28"/>
          <w:szCs w:val="28"/>
        </w:rPr>
        <w:t>А.С.</w:t>
      </w:r>
    </w:p>
    <w:p w:rsidR="003338F4" w:rsidRPr="003338F4" w:rsidRDefault="003338F4" w:rsidP="003338F4">
      <w:pPr>
        <w:jc w:val="both"/>
        <w:rPr>
          <w:sz w:val="28"/>
          <w:szCs w:val="28"/>
        </w:rPr>
      </w:pPr>
    </w:p>
    <w:p w:rsidR="003338F4" w:rsidRPr="003338F4" w:rsidRDefault="003338F4" w:rsidP="003338F4">
      <w:pPr>
        <w:jc w:val="both"/>
        <w:rPr>
          <w:sz w:val="28"/>
          <w:szCs w:val="28"/>
        </w:rPr>
      </w:pPr>
    </w:p>
    <w:p w:rsidR="003338F4" w:rsidRPr="003338F4" w:rsidRDefault="003338F4" w:rsidP="003338F4">
      <w:pPr>
        <w:tabs>
          <w:tab w:val="left" w:pos="7605"/>
        </w:tabs>
        <w:jc w:val="both"/>
        <w:rPr>
          <w:sz w:val="28"/>
          <w:szCs w:val="28"/>
        </w:rPr>
      </w:pPr>
      <w:r w:rsidRPr="003338F4">
        <w:rPr>
          <w:sz w:val="28"/>
          <w:szCs w:val="28"/>
        </w:rPr>
        <w:t>Временно исполняющий</w:t>
      </w:r>
    </w:p>
    <w:p w:rsidR="003338F4" w:rsidRPr="003338F4" w:rsidRDefault="003338F4" w:rsidP="003338F4">
      <w:pPr>
        <w:tabs>
          <w:tab w:val="left" w:pos="7605"/>
        </w:tabs>
        <w:jc w:val="both"/>
        <w:rPr>
          <w:sz w:val="28"/>
          <w:szCs w:val="28"/>
        </w:rPr>
      </w:pPr>
      <w:r w:rsidRPr="003338F4">
        <w:rPr>
          <w:sz w:val="28"/>
          <w:szCs w:val="28"/>
        </w:rPr>
        <w:t xml:space="preserve">полномочия главы администрации </w:t>
      </w:r>
      <w:r>
        <w:rPr>
          <w:sz w:val="28"/>
          <w:szCs w:val="28"/>
        </w:rPr>
        <w:t xml:space="preserve">                       </w:t>
      </w:r>
      <w:r w:rsidRPr="003338F4">
        <w:rPr>
          <w:sz w:val="28"/>
          <w:szCs w:val="28"/>
        </w:rPr>
        <w:t xml:space="preserve">                       А.Л. Воропаев</w:t>
      </w:r>
    </w:p>
    <w:p w:rsidR="00947649" w:rsidRPr="00BB659B" w:rsidRDefault="00947649" w:rsidP="00BB659B">
      <w:pPr>
        <w:jc w:val="right"/>
        <w:rPr>
          <w:i/>
        </w:rPr>
      </w:pPr>
    </w:p>
    <w:sectPr w:rsidR="00947649" w:rsidRPr="00BB659B" w:rsidSect="00622535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99D" w:rsidRDefault="00CE499D" w:rsidP="00622535">
      <w:r>
        <w:separator/>
      </w:r>
    </w:p>
  </w:endnote>
  <w:endnote w:type="continuationSeparator" w:id="0">
    <w:p w:rsidR="00CE499D" w:rsidRDefault="00CE499D" w:rsidP="00622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99D" w:rsidRDefault="00CE499D" w:rsidP="00622535">
      <w:r>
        <w:separator/>
      </w:r>
    </w:p>
  </w:footnote>
  <w:footnote w:type="continuationSeparator" w:id="0">
    <w:p w:rsidR="00CE499D" w:rsidRDefault="00CE499D" w:rsidP="00622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D9E" w:rsidRPr="00F32AA5" w:rsidRDefault="00E01323" w:rsidP="00692D9E">
    <w:pPr>
      <w:framePr w:hSpace="180" w:wrap="around" w:vAnchor="page" w:hAnchor="page" w:x="9721" w:y="286"/>
      <w:rPr>
        <w:b/>
      </w:rPr>
    </w:pPr>
    <w:r>
      <w:rPr>
        <w:noProof/>
      </w:rPr>
      <w:drawing>
        <wp:inline distT="0" distB="0" distL="0" distR="0">
          <wp:extent cx="1081405" cy="356870"/>
          <wp:effectExtent l="0" t="0" r="4445" b="5080"/>
          <wp:docPr id="2" name="Рисунок 2" descr="v8_3015_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8_3015_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35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2535" w:rsidRDefault="0062253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01323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59B"/>
    <w:rsid w:val="000271DF"/>
    <w:rsid w:val="00036990"/>
    <w:rsid w:val="0005229C"/>
    <w:rsid w:val="00060CD8"/>
    <w:rsid w:val="00064EEA"/>
    <w:rsid w:val="000671D5"/>
    <w:rsid w:val="00085A6C"/>
    <w:rsid w:val="000A4924"/>
    <w:rsid w:val="000D6073"/>
    <w:rsid w:val="00180F15"/>
    <w:rsid w:val="00183022"/>
    <w:rsid w:val="00183CFB"/>
    <w:rsid w:val="001E7FAD"/>
    <w:rsid w:val="002343B3"/>
    <w:rsid w:val="002B3606"/>
    <w:rsid w:val="002C1CCB"/>
    <w:rsid w:val="002E63F4"/>
    <w:rsid w:val="00302144"/>
    <w:rsid w:val="00324EA9"/>
    <w:rsid w:val="003338F4"/>
    <w:rsid w:val="00340F3C"/>
    <w:rsid w:val="0038762A"/>
    <w:rsid w:val="003B0A7E"/>
    <w:rsid w:val="003D6EDB"/>
    <w:rsid w:val="003E291D"/>
    <w:rsid w:val="003F22BB"/>
    <w:rsid w:val="004400F5"/>
    <w:rsid w:val="004813B7"/>
    <w:rsid w:val="00492454"/>
    <w:rsid w:val="004D5121"/>
    <w:rsid w:val="00507625"/>
    <w:rsid w:val="00515AF7"/>
    <w:rsid w:val="00516326"/>
    <w:rsid w:val="00516890"/>
    <w:rsid w:val="00516F1E"/>
    <w:rsid w:val="0054155E"/>
    <w:rsid w:val="0055619B"/>
    <w:rsid w:val="00593E4F"/>
    <w:rsid w:val="005A3E1E"/>
    <w:rsid w:val="00622535"/>
    <w:rsid w:val="00692D9E"/>
    <w:rsid w:val="006948CF"/>
    <w:rsid w:val="0074054D"/>
    <w:rsid w:val="00750595"/>
    <w:rsid w:val="00776C9B"/>
    <w:rsid w:val="007A1C33"/>
    <w:rsid w:val="007A643A"/>
    <w:rsid w:val="007B1603"/>
    <w:rsid w:val="007C6A1A"/>
    <w:rsid w:val="007F731E"/>
    <w:rsid w:val="0080377F"/>
    <w:rsid w:val="00823269"/>
    <w:rsid w:val="00835F0C"/>
    <w:rsid w:val="00896E08"/>
    <w:rsid w:val="009457CA"/>
    <w:rsid w:val="00947649"/>
    <w:rsid w:val="0098006A"/>
    <w:rsid w:val="00985096"/>
    <w:rsid w:val="009D1956"/>
    <w:rsid w:val="00A61073"/>
    <w:rsid w:val="00B3082B"/>
    <w:rsid w:val="00B47168"/>
    <w:rsid w:val="00B50FAA"/>
    <w:rsid w:val="00BB659B"/>
    <w:rsid w:val="00C01953"/>
    <w:rsid w:val="00C10E42"/>
    <w:rsid w:val="00C21547"/>
    <w:rsid w:val="00CA3F5E"/>
    <w:rsid w:val="00CD7BA2"/>
    <w:rsid w:val="00CE499D"/>
    <w:rsid w:val="00D412F2"/>
    <w:rsid w:val="00DD1A29"/>
    <w:rsid w:val="00DE25D7"/>
    <w:rsid w:val="00DF0CB2"/>
    <w:rsid w:val="00DF1373"/>
    <w:rsid w:val="00E01323"/>
    <w:rsid w:val="00E3239B"/>
    <w:rsid w:val="00E502FD"/>
    <w:rsid w:val="00EC596B"/>
    <w:rsid w:val="00F04321"/>
    <w:rsid w:val="00F32AA5"/>
    <w:rsid w:val="00F80DF7"/>
    <w:rsid w:val="00FA61A4"/>
    <w:rsid w:val="00FB554E"/>
    <w:rsid w:val="00FC21E4"/>
    <w:rsid w:val="00FD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F2FD07-AD9D-467B-90A4-3F544A01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99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A492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659B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BB65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B65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B659B"/>
    <w:pPr>
      <w:jc w:val="center"/>
    </w:pPr>
    <w:rPr>
      <w:sz w:val="28"/>
    </w:rPr>
  </w:style>
  <w:style w:type="character" w:customStyle="1" w:styleId="a6">
    <w:name w:val="Название Знак"/>
    <w:link w:val="a5"/>
    <w:rsid w:val="00BB65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BB659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7">
    <w:name w:val="Hyperlink"/>
    <w:rsid w:val="00BB659B"/>
    <w:rPr>
      <w:color w:val="0000FF"/>
      <w:u w:val="single"/>
    </w:rPr>
  </w:style>
  <w:style w:type="paragraph" w:styleId="a8">
    <w:name w:val="List Paragraph"/>
    <w:basedOn w:val="a"/>
    <w:qFormat/>
    <w:rsid w:val="00BB659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BB65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B659B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BB6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B65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BB659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link w:val="1"/>
    <w:rsid w:val="000A4924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2253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2253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8363E-B90B-47CB-8309-C3A4304F6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Links>
    <vt:vector size="6" baseType="variant"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Михалченкова</dc:creator>
  <cp:keywords/>
  <dc:description/>
  <cp:lastModifiedBy>Капусткина</cp:lastModifiedBy>
  <cp:revision>2</cp:revision>
  <cp:lastPrinted>2024-01-10T14:08:00Z</cp:lastPrinted>
  <dcterms:created xsi:type="dcterms:W3CDTF">2024-05-14T11:52:00Z</dcterms:created>
  <dcterms:modified xsi:type="dcterms:W3CDTF">2024-05-14T11:52:00Z</dcterms:modified>
</cp:coreProperties>
</file>